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C0" w:rsidRDefault="001951C0" w:rsidP="001951C0">
      <w:pPr>
        <w:autoSpaceDE w:val="0"/>
        <w:jc w:val="center"/>
        <w:rPr>
          <w:rFonts w:ascii="Century Gothic" w:hAnsi="Century Gothic" w:cs="Arial"/>
          <w:b/>
          <w:bCs/>
          <w:color w:val="333333"/>
          <w:sz w:val="32"/>
          <w:szCs w:val="40"/>
        </w:rPr>
      </w:pPr>
      <w:proofErr w:type="spellStart"/>
      <w:proofErr w:type="gramStart"/>
      <w:r>
        <w:rPr>
          <w:rFonts w:ascii="Century Gothic" w:hAnsi="Century Gothic" w:cs="Arial"/>
          <w:b/>
          <w:bCs/>
          <w:color w:val="333333"/>
          <w:sz w:val="32"/>
          <w:szCs w:val="40"/>
        </w:rPr>
        <w:t>romy</w:t>
      </w:r>
      <w:proofErr w:type="spellEnd"/>
      <w:proofErr w:type="gramEnd"/>
      <w:r>
        <w:rPr>
          <w:rFonts w:ascii="Century Gothic" w:hAnsi="Century Gothic" w:cs="Arial"/>
          <w:b/>
          <w:bCs/>
          <w:color w:val="333333"/>
          <w:sz w:val="32"/>
          <w:szCs w:val="40"/>
        </w:rPr>
        <w:t xml:space="preserve"> rodríguez castro-rial (vitae personal)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b/>
          <w:bCs/>
          <w:color w:val="333333"/>
          <w:sz w:val="18"/>
          <w:szCs w:val="40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333333"/>
          <w:sz w:val="18"/>
          <w:szCs w:val="26"/>
          <w:lang w:val="en-GB"/>
        </w:rPr>
      </w:pPr>
      <w:r>
        <w:rPr>
          <w:rFonts w:ascii="Century Gothic" w:hAnsi="Century Gothic" w:cs="Arial"/>
          <w:color w:val="333333"/>
          <w:sz w:val="18"/>
          <w:szCs w:val="26"/>
          <w:lang w:val="en-GB"/>
        </w:rPr>
        <w:t>GERENTE en ROOMY SHOWROOM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333333"/>
          <w:sz w:val="18"/>
          <w:szCs w:val="26"/>
          <w:lang w:val="en-GB"/>
        </w:rPr>
      </w:pPr>
    </w:p>
    <w:p w:rsidR="001951C0" w:rsidRDefault="005949EC" w:rsidP="001951C0">
      <w:pPr>
        <w:autoSpaceDE w:val="0"/>
        <w:jc w:val="center"/>
        <w:rPr>
          <w:rFonts w:ascii="Century Gothic" w:hAnsi="Century Gothic" w:cs="Arial"/>
          <w:color w:val="9A9A9A"/>
          <w:sz w:val="18"/>
          <w:szCs w:val="26"/>
          <w:lang w:val="en-GB"/>
        </w:rPr>
      </w:pPr>
      <w:hyperlink r:id="rId5" w:history="1">
        <w:r w:rsidR="001951C0">
          <w:rPr>
            <w:rStyle w:val="Hipervnculo"/>
            <w:rFonts w:ascii="Century Gothic" w:hAnsi="Century Gothic"/>
            <w:lang w:val="en-GB"/>
          </w:rPr>
          <w:t>roomyshowroom@hotmail.com</w:t>
        </w:r>
      </w:hyperlink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9A9A9A"/>
          <w:sz w:val="18"/>
          <w:szCs w:val="26"/>
          <w:lang w:val="en-GB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9A9A9A"/>
          <w:sz w:val="18"/>
          <w:szCs w:val="32"/>
          <w:lang w:val="en-GB"/>
        </w:rPr>
      </w:pPr>
      <w:r>
        <w:rPr>
          <w:rFonts w:ascii="Century Gothic" w:hAnsi="Century Gothic" w:cs="Arial"/>
          <w:color w:val="9A9A9A"/>
          <w:sz w:val="18"/>
          <w:szCs w:val="32"/>
          <w:lang w:val="en-GB"/>
        </w:rPr>
        <w:t>Experiencia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b/>
          <w:bCs/>
          <w:color w:val="000000"/>
          <w:sz w:val="18"/>
          <w:lang w:val="en-GB"/>
        </w:rPr>
      </w:pPr>
      <w:r>
        <w:rPr>
          <w:rFonts w:ascii="Century Gothic" w:hAnsi="Century Gothic" w:cs="Arial"/>
          <w:b/>
          <w:bCs/>
          <w:color w:val="000000"/>
          <w:sz w:val="18"/>
          <w:lang w:val="en-GB"/>
        </w:rPr>
        <w:t>ROOMY SHOWROOM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9A9A9A"/>
          <w:sz w:val="18"/>
        </w:rPr>
      </w:pPr>
      <w:r>
        <w:rPr>
          <w:rFonts w:ascii="Century Gothic" w:hAnsi="Century Gothic" w:cs="Arial"/>
          <w:color w:val="000000"/>
          <w:sz w:val="18"/>
        </w:rPr>
        <w:t xml:space="preserve">2003 - Actualidad 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9A9A9A"/>
          <w:sz w:val="18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i/>
          <w:iCs/>
          <w:color w:val="000000"/>
          <w:sz w:val="18"/>
        </w:rPr>
      </w:pPr>
      <w:r>
        <w:rPr>
          <w:rFonts w:ascii="Century Gothic" w:hAnsi="Century Gothic" w:cs="Arial"/>
          <w:i/>
          <w:iCs/>
          <w:color w:val="000000"/>
          <w:sz w:val="18"/>
        </w:rPr>
        <w:t xml:space="preserve">GESTIÓN DE </w:t>
      </w:r>
      <w:proofErr w:type="gramStart"/>
      <w:r>
        <w:rPr>
          <w:rFonts w:ascii="Century Gothic" w:hAnsi="Century Gothic" w:cs="Arial"/>
          <w:i/>
          <w:iCs/>
          <w:color w:val="000000"/>
          <w:sz w:val="18"/>
        </w:rPr>
        <w:t>RECURSOS ,</w:t>
      </w:r>
      <w:proofErr w:type="gramEnd"/>
      <w:r>
        <w:rPr>
          <w:rFonts w:ascii="Century Gothic" w:hAnsi="Century Gothic" w:cs="Arial"/>
          <w:i/>
          <w:iCs/>
          <w:color w:val="000000"/>
          <w:sz w:val="18"/>
        </w:rPr>
        <w:t xml:space="preserve"> LABOR COMERCIAL, DISEÑO Y EJECUCIÓN DE OBRAS.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i/>
          <w:iCs/>
          <w:color w:val="000000"/>
          <w:sz w:val="18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Tahoma"/>
          <w:sz w:val="18"/>
          <w:szCs w:val="20"/>
        </w:rPr>
      </w:pPr>
      <w:r>
        <w:rPr>
          <w:rFonts w:ascii="Century Gothic" w:hAnsi="Century Gothic" w:cs="Tahoma"/>
          <w:sz w:val="18"/>
          <w:szCs w:val="20"/>
        </w:rPr>
        <w:t>*Liderazgo de proyectos, gestionando las pautas de alcance, calidad, tiempos, además de costos, para mantener, aperturas y potenciación de canales de ventas.</w:t>
      </w:r>
      <w:r>
        <w:rPr>
          <w:rFonts w:ascii="Century Gothic" w:hAnsi="Century Gothic" w:cs="Tahoma"/>
          <w:sz w:val="18"/>
          <w:szCs w:val="20"/>
        </w:rPr>
        <w:br/>
      </w:r>
      <w:r>
        <w:rPr>
          <w:rFonts w:ascii="Century Gothic" w:hAnsi="Century Gothic" w:cs="Tahoma"/>
          <w:sz w:val="18"/>
          <w:szCs w:val="20"/>
        </w:rPr>
        <w:br/>
        <w:t>* Análisis de información trascendental para la toma de decisiones, en cierres de ventas.</w:t>
      </w:r>
      <w:r>
        <w:rPr>
          <w:rFonts w:ascii="Century Gothic" w:hAnsi="Century Gothic" w:cs="Tahoma"/>
          <w:sz w:val="18"/>
          <w:szCs w:val="20"/>
        </w:rPr>
        <w:br/>
      </w:r>
      <w:r>
        <w:rPr>
          <w:rFonts w:ascii="Century Gothic" w:hAnsi="Century Gothic" w:cs="Tahoma"/>
          <w:sz w:val="18"/>
          <w:szCs w:val="20"/>
        </w:rPr>
        <w:br/>
        <w:t xml:space="preserve">* Desarrollo de estrategias comerciales para la promoción de los diferentes productos, junto con la proyección a corto, mediano y largo plazo. </w:t>
      </w:r>
      <w:r>
        <w:rPr>
          <w:rFonts w:ascii="Century Gothic" w:hAnsi="Century Gothic" w:cs="Tahoma"/>
          <w:sz w:val="18"/>
          <w:szCs w:val="20"/>
        </w:rPr>
        <w:br/>
      </w:r>
      <w:r>
        <w:rPr>
          <w:rFonts w:ascii="Century Gothic" w:hAnsi="Century Gothic" w:cs="Tahoma"/>
          <w:sz w:val="18"/>
          <w:szCs w:val="20"/>
        </w:rPr>
        <w:br/>
        <w:t>* Liderazgo para capacitar, motivar, dirigir equipos para la obtención de objetivos</w:t>
      </w:r>
    </w:p>
    <w:p w:rsidR="001951C0" w:rsidRDefault="001951C0" w:rsidP="001951C0">
      <w:pPr>
        <w:autoSpaceDE w:val="0"/>
        <w:jc w:val="center"/>
        <w:rPr>
          <w:rFonts w:ascii="Century Gothic" w:hAnsi="Century Gothic" w:cs="Tahoma"/>
          <w:sz w:val="18"/>
          <w:szCs w:val="20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Tahoma"/>
          <w:sz w:val="18"/>
          <w:szCs w:val="20"/>
        </w:rPr>
      </w:pPr>
      <w:r>
        <w:rPr>
          <w:rFonts w:ascii="Century Gothic" w:hAnsi="Century Gothic" w:cs="Tahoma"/>
          <w:sz w:val="18"/>
          <w:szCs w:val="20"/>
        </w:rPr>
        <w:t>*control del “VISUAL” tanto del  SHOWROOM  como de la imagen de empresa al exterior.</w:t>
      </w:r>
    </w:p>
    <w:p w:rsidR="001951C0" w:rsidRDefault="001951C0" w:rsidP="001951C0">
      <w:pPr>
        <w:autoSpaceDE w:val="0"/>
        <w:jc w:val="center"/>
        <w:rPr>
          <w:rFonts w:ascii="Century Gothic" w:hAnsi="Century Gothic" w:cs="Tahoma"/>
          <w:sz w:val="18"/>
          <w:szCs w:val="20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Tahoma"/>
          <w:sz w:val="18"/>
          <w:szCs w:val="20"/>
        </w:rPr>
      </w:pPr>
      <w:r>
        <w:rPr>
          <w:rFonts w:ascii="Century Gothic" w:hAnsi="Century Gothic" w:cs="Tahoma"/>
          <w:sz w:val="18"/>
          <w:szCs w:val="20"/>
        </w:rPr>
        <w:t xml:space="preserve">*PROYECTOS DE diseño de interiores, </w:t>
      </w:r>
    </w:p>
    <w:p w:rsidR="001951C0" w:rsidRDefault="001951C0" w:rsidP="001951C0">
      <w:pPr>
        <w:autoSpaceDE w:val="0"/>
        <w:jc w:val="center"/>
        <w:rPr>
          <w:rFonts w:ascii="Century Gothic" w:hAnsi="Century Gothic" w:cs="Tahoma"/>
          <w:sz w:val="18"/>
          <w:szCs w:val="20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b/>
          <w:bCs/>
          <w:color w:val="000000"/>
          <w:sz w:val="18"/>
        </w:rPr>
      </w:pPr>
      <w:r>
        <w:rPr>
          <w:rFonts w:ascii="Century Gothic" w:hAnsi="Century Gothic" w:cs="Arial"/>
          <w:b/>
          <w:bCs/>
          <w:color w:val="000000"/>
          <w:sz w:val="18"/>
        </w:rPr>
        <w:t>COPASA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9A9A9A"/>
          <w:sz w:val="18"/>
        </w:rPr>
      </w:pPr>
      <w:r>
        <w:rPr>
          <w:rFonts w:ascii="Century Gothic" w:hAnsi="Century Gothic" w:cs="Arial"/>
          <w:color w:val="000000"/>
          <w:sz w:val="18"/>
        </w:rPr>
        <w:t xml:space="preserve">1997 - 2002 </w:t>
      </w:r>
      <w:r>
        <w:rPr>
          <w:rFonts w:ascii="Century Gothic" w:hAnsi="Century Gothic" w:cs="Arial"/>
          <w:color w:val="9A9A9A"/>
          <w:sz w:val="18"/>
        </w:rPr>
        <w:t>(5 años)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9A9A9A"/>
          <w:sz w:val="18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  <w:r>
        <w:rPr>
          <w:rFonts w:ascii="Century Gothic" w:hAnsi="Century Gothic" w:cs="Arial"/>
          <w:color w:val="666666"/>
          <w:sz w:val="18"/>
        </w:rPr>
        <w:t>-Estacionamiento de vehículos en el paseo central de la Alameda de Orense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  <w:r>
        <w:rPr>
          <w:rFonts w:ascii="Century Gothic" w:hAnsi="Century Gothic" w:cs="Arial"/>
          <w:color w:val="666666"/>
          <w:sz w:val="18"/>
        </w:rPr>
        <w:t>-centro de enseñanza infantil y primaria de 12 Uds. (9+3) en Barbadás Orense</w:t>
      </w:r>
    </w:p>
    <w:p w:rsidR="001951C0" w:rsidRDefault="001951C0" w:rsidP="001951C0">
      <w:pPr>
        <w:pStyle w:val="Textoindependiente2"/>
        <w:jc w:val="center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-rehabilitación del Pazo de Lóngora PARA CENTRO DE ESTUDIOS MEDIOAMBIENTALES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  <w:r>
        <w:rPr>
          <w:rFonts w:ascii="Century Gothic" w:hAnsi="Century Gothic" w:cs="Arial"/>
          <w:color w:val="666666"/>
          <w:sz w:val="18"/>
        </w:rPr>
        <w:t>-centro de iniciativa empresarial del Consorcio de Vigo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  <w:r>
        <w:rPr>
          <w:rFonts w:ascii="Century Gothic" w:hAnsi="Century Gothic" w:cs="Arial"/>
          <w:color w:val="666666"/>
          <w:sz w:val="18"/>
        </w:rPr>
        <w:t>-AUDITORIO DE CEDEIRA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b/>
          <w:bCs/>
          <w:color w:val="000000"/>
          <w:sz w:val="18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b/>
          <w:bCs/>
          <w:color w:val="000000"/>
          <w:sz w:val="18"/>
        </w:rPr>
      </w:pPr>
      <w:r>
        <w:rPr>
          <w:rFonts w:ascii="Century Gothic" w:hAnsi="Century Gothic" w:cs="Arial"/>
          <w:b/>
          <w:bCs/>
          <w:color w:val="000000"/>
          <w:sz w:val="18"/>
        </w:rPr>
        <w:t>CORCONTROL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9A9A9A"/>
          <w:sz w:val="18"/>
        </w:rPr>
      </w:pPr>
      <w:r>
        <w:rPr>
          <w:rFonts w:ascii="Century Gothic" w:hAnsi="Century Gothic" w:cs="Arial"/>
          <w:color w:val="000000"/>
          <w:sz w:val="18"/>
        </w:rPr>
        <w:t xml:space="preserve">1996 - 1997 </w:t>
      </w:r>
      <w:r>
        <w:rPr>
          <w:rFonts w:ascii="Century Gothic" w:hAnsi="Century Gothic" w:cs="Arial"/>
          <w:color w:val="9A9A9A"/>
          <w:sz w:val="18"/>
        </w:rPr>
        <w:t>(1 año)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  <w:r>
        <w:rPr>
          <w:rFonts w:ascii="Century Gothic" w:hAnsi="Century Gothic" w:cs="Arial"/>
          <w:color w:val="666666"/>
          <w:sz w:val="18"/>
        </w:rPr>
        <w:t>CONTROL DE CALIDAD Y SEGUIMIENTO DE LOS PANTALANES DEL DIQUE DE OZA EN LA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  <w:r>
        <w:rPr>
          <w:rFonts w:ascii="Century Gothic" w:hAnsi="Century Gothic" w:cs="Arial"/>
          <w:color w:val="666666"/>
          <w:sz w:val="18"/>
        </w:rPr>
        <w:t>CORUÑA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b/>
          <w:bCs/>
          <w:color w:val="000000"/>
          <w:sz w:val="18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b/>
          <w:bCs/>
          <w:color w:val="000000"/>
          <w:sz w:val="18"/>
        </w:rPr>
      </w:pPr>
      <w:r>
        <w:rPr>
          <w:rFonts w:ascii="Century Gothic" w:hAnsi="Century Gothic" w:cs="Arial"/>
          <w:b/>
          <w:bCs/>
          <w:color w:val="000000"/>
          <w:sz w:val="18"/>
        </w:rPr>
        <w:t>CONSTRUMAN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9A9A9A"/>
          <w:sz w:val="18"/>
        </w:rPr>
      </w:pPr>
      <w:r>
        <w:rPr>
          <w:rFonts w:ascii="Century Gothic" w:hAnsi="Century Gothic" w:cs="Arial"/>
          <w:color w:val="000000"/>
          <w:sz w:val="18"/>
        </w:rPr>
        <w:t xml:space="preserve">1995 - 1996 </w:t>
      </w:r>
      <w:r>
        <w:rPr>
          <w:rFonts w:ascii="Century Gothic" w:hAnsi="Century Gothic" w:cs="Arial"/>
          <w:color w:val="9A9A9A"/>
          <w:sz w:val="18"/>
        </w:rPr>
        <w:t>(2 años)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9A9A9A"/>
          <w:sz w:val="18"/>
        </w:rPr>
      </w:pPr>
      <w:r>
        <w:rPr>
          <w:rFonts w:ascii="Century Gothic" w:hAnsi="Century Gothic" w:cs="Arial"/>
          <w:color w:val="9A9A9A"/>
          <w:sz w:val="18"/>
        </w:rPr>
        <w:t>JEFE DE EQUIPO TECNICO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  <w:r>
        <w:rPr>
          <w:rFonts w:ascii="Century Gothic" w:hAnsi="Century Gothic" w:cs="Arial"/>
          <w:color w:val="666666"/>
          <w:sz w:val="18"/>
        </w:rPr>
        <w:t>EMPRESA CONSTRUCTORA Y PROMOTORA ESPECIALIZADA EN REHABILITACIONES.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b/>
          <w:bCs/>
          <w:color w:val="000000"/>
          <w:sz w:val="18"/>
        </w:rPr>
      </w:pPr>
      <w:r>
        <w:rPr>
          <w:rFonts w:ascii="Century Gothic" w:hAnsi="Century Gothic" w:cs="Arial"/>
          <w:b/>
          <w:bCs/>
          <w:color w:val="000000"/>
          <w:sz w:val="18"/>
        </w:rPr>
        <w:t>Concaza</w:t>
      </w:r>
      <w:proofErr w:type="gramStart"/>
      <w:r>
        <w:rPr>
          <w:rFonts w:ascii="Century Gothic" w:hAnsi="Century Gothic" w:cs="Arial"/>
          <w:b/>
          <w:bCs/>
          <w:color w:val="000000"/>
          <w:sz w:val="18"/>
        </w:rPr>
        <w:t>,s.a</w:t>
      </w:r>
      <w:proofErr w:type="gramEnd"/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9A9A9A"/>
          <w:sz w:val="18"/>
        </w:rPr>
      </w:pPr>
      <w:r>
        <w:rPr>
          <w:rFonts w:ascii="Century Gothic" w:hAnsi="Century Gothic" w:cs="Arial"/>
          <w:color w:val="000000"/>
          <w:sz w:val="18"/>
        </w:rPr>
        <w:t xml:space="preserve">1991 - 1994 </w:t>
      </w:r>
      <w:r>
        <w:rPr>
          <w:rFonts w:ascii="Century Gothic" w:hAnsi="Century Gothic" w:cs="Arial"/>
          <w:color w:val="9A9A9A"/>
          <w:sz w:val="18"/>
        </w:rPr>
        <w:t>(3 años)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  <w:r>
        <w:rPr>
          <w:rFonts w:ascii="Century Gothic" w:hAnsi="Century Gothic" w:cs="Arial"/>
          <w:color w:val="666666"/>
          <w:sz w:val="18"/>
        </w:rPr>
        <w:t>Trabajo técnico de oficina y a pie de obra, durante 3 años (a la vez colaborando con Pizarrera de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  <w:r>
        <w:rPr>
          <w:rFonts w:ascii="Century Gothic" w:hAnsi="Century Gothic" w:cs="Arial"/>
          <w:color w:val="666666"/>
          <w:sz w:val="18"/>
        </w:rPr>
        <w:t>Construcciones, del GRUPO CAMPO), con una plantilla a mi cargo de 30 personas, ejecutando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  <w:r>
        <w:rPr>
          <w:rFonts w:ascii="Century Gothic" w:hAnsi="Century Gothic" w:cs="Arial"/>
          <w:color w:val="666666"/>
          <w:sz w:val="18"/>
        </w:rPr>
        <w:t>obras de promoción privada y como único técnico en plantilla realizaba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  <w:r>
        <w:rPr>
          <w:rFonts w:ascii="Century Gothic" w:hAnsi="Century Gothic" w:cs="Arial"/>
          <w:color w:val="666666"/>
          <w:sz w:val="18"/>
        </w:rPr>
        <w:t>mediciones, presupuestos, contratos, planificación, coordinación de subcontratas y personal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  <w:proofErr w:type="gramStart"/>
      <w:r>
        <w:rPr>
          <w:rFonts w:ascii="Century Gothic" w:hAnsi="Century Gothic" w:cs="Arial"/>
          <w:color w:val="666666"/>
          <w:sz w:val="18"/>
        </w:rPr>
        <w:t>propio</w:t>
      </w:r>
      <w:proofErr w:type="gramEnd"/>
      <w:r>
        <w:rPr>
          <w:rFonts w:ascii="Century Gothic" w:hAnsi="Century Gothic" w:cs="Arial"/>
          <w:color w:val="666666"/>
          <w:sz w:val="18"/>
        </w:rPr>
        <w:t>, control de calidad, diseño de proyectos….etc.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b/>
          <w:bCs/>
          <w:color w:val="000000"/>
          <w:sz w:val="18"/>
        </w:rPr>
      </w:pPr>
      <w:r>
        <w:rPr>
          <w:rFonts w:ascii="Century Gothic" w:hAnsi="Century Gothic" w:cs="Arial"/>
          <w:b/>
          <w:bCs/>
          <w:color w:val="000000"/>
          <w:sz w:val="18"/>
        </w:rPr>
        <w:t>PIZARRERA DE CONSTRUCCIONES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9A9A9A"/>
          <w:sz w:val="18"/>
        </w:rPr>
      </w:pPr>
      <w:r>
        <w:rPr>
          <w:rFonts w:ascii="Century Gothic" w:hAnsi="Century Gothic" w:cs="Arial"/>
          <w:color w:val="000000"/>
          <w:sz w:val="18"/>
        </w:rPr>
        <w:t xml:space="preserve">1993 - 1993 </w:t>
      </w:r>
      <w:r>
        <w:rPr>
          <w:rFonts w:ascii="Century Gothic" w:hAnsi="Century Gothic" w:cs="Arial"/>
          <w:color w:val="9A9A9A"/>
          <w:sz w:val="18"/>
        </w:rPr>
        <w:t>(menos de un año)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  <w:r>
        <w:rPr>
          <w:rFonts w:ascii="Century Gothic" w:hAnsi="Century Gothic" w:cs="Arial"/>
          <w:color w:val="666666"/>
          <w:sz w:val="18"/>
        </w:rPr>
        <w:t>Construcción de urbanización, organización de obra, control de costes, seguimiento de licencias y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  <w:r>
        <w:rPr>
          <w:rFonts w:ascii="Century Gothic" w:hAnsi="Century Gothic" w:cs="Arial"/>
          <w:color w:val="666666"/>
          <w:sz w:val="18"/>
        </w:rPr>
        <w:t>Permisos.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b/>
          <w:bCs/>
          <w:color w:val="000000"/>
          <w:sz w:val="18"/>
        </w:rPr>
      </w:pPr>
      <w:r>
        <w:rPr>
          <w:rFonts w:ascii="Century Gothic" w:hAnsi="Century Gothic" w:cs="Arial"/>
          <w:b/>
          <w:bCs/>
          <w:color w:val="000000"/>
          <w:sz w:val="18"/>
        </w:rPr>
        <w:t>Ferrovial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9A9A9A"/>
          <w:sz w:val="18"/>
        </w:rPr>
      </w:pPr>
      <w:r>
        <w:rPr>
          <w:rFonts w:ascii="Century Gothic" w:hAnsi="Century Gothic" w:cs="Arial"/>
          <w:color w:val="000000"/>
          <w:sz w:val="18"/>
        </w:rPr>
        <w:t xml:space="preserve">1990 - 1991 </w:t>
      </w:r>
      <w:r>
        <w:rPr>
          <w:rFonts w:ascii="Century Gothic" w:hAnsi="Century Gothic" w:cs="Arial"/>
          <w:color w:val="9A9A9A"/>
          <w:sz w:val="18"/>
        </w:rPr>
        <w:t>(1 año)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  <w:r>
        <w:rPr>
          <w:rFonts w:ascii="Century Gothic" w:hAnsi="Century Gothic" w:cs="Arial"/>
          <w:color w:val="666666"/>
          <w:sz w:val="18"/>
        </w:rPr>
        <w:t>A pie de obra en la construcción del AREA CENTRAL de FONTIÑAS (SANTIAGO DE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  <w:r>
        <w:rPr>
          <w:rFonts w:ascii="Century Gothic" w:hAnsi="Century Gothic" w:cs="Arial"/>
          <w:color w:val="666666"/>
          <w:sz w:val="18"/>
        </w:rPr>
        <w:t>COMPOSTELA),formada por viviendas, locales comerciales, urbanización</w:t>
      </w:r>
      <w:proofErr w:type="gramStart"/>
      <w:r>
        <w:rPr>
          <w:rFonts w:ascii="Century Gothic" w:hAnsi="Century Gothic" w:cs="Arial"/>
          <w:color w:val="666666"/>
          <w:sz w:val="18"/>
        </w:rPr>
        <w:t>..</w:t>
      </w:r>
      <w:proofErr w:type="spellStart"/>
      <w:r>
        <w:rPr>
          <w:rFonts w:ascii="Century Gothic" w:hAnsi="Century Gothic" w:cs="Arial"/>
          <w:color w:val="666666"/>
          <w:sz w:val="18"/>
        </w:rPr>
        <w:t>etc</w:t>
      </w:r>
      <w:proofErr w:type="spellEnd"/>
      <w:proofErr w:type="gramEnd"/>
      <w:r>
        <w:rPr>
          <w:rFonts w:ascii="Century Gothic" w:hAnsi="Century Gothic" w:cs="Arial"/>
          <w:color w:val="666666"/>
          <w:sz w:val="18"/>
        </w:rPr>
        <w:t>,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  <w:r>
        <w:rPr>
          <w:rFonts w:ascii="Century Gothic" w:hAnsi="Century Gothic" w:cs="Arial"/>
          <w:color w:val="666666"/>
          <w:sz w:val="18"/>
        </w:rPr>
        <w:t xml:space="preserve"> realizando labores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  <w:r>
        <w:rPr>
          <w:rFonts w:ascii="Century Gothic" w:hAnsi="Century Gothic" w:cs="Arial"/>
          <w:color w:val="666666"/>
          <w:sz w:val="18"/>
        </w:rPr>
        <w:t>técnicas de obra, seguimiento, control, presupuestos, contratación de subcontratas, negociación con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  <w:r>
        <w:rPr>
          <w:rFonts w:ascii="Century Gothic" w:hAnsi="Century Gothic" w:cs="Arial"/>
          <w:color w:val="666666"/>
          <w:sz w:val="18"/>
        </w:rPr>
        <w:t>Proveedores. etc.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666666"/>
          <w:sz w:val="18"/>
        </w:rPr>
      </w:pPr>
    </w:p>
    <w:p w:rsidR="001951C0" w:rsidRDefault="001951C0" w:rsidP="001951C0">
      <w:pPr>
        <w:pStyle w:val="Ttulo5"/>
        <w:jc w:val="center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Publicaciones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b/>
          <w:bCs/>
          <w:color w:val="000000"/>
          <w:sz w:val="18"/>
        </w:rPr>
      </w:pPr>
      <w:r>
        <w:rPr>
          <w:rFonts w:ascii="Century Gothic" w:hAnsi="Century Gothic" w:cs="Arial"/>
          <w:b/>
          <w:bCs/>
          <w:color w:val="000000"/>
          <w:sz w:val="18"/>
        </w:rPr>
        <w:t>ESTUDIO DE CONSTRUCCIÓN RURAL EN EL CAMINO DE SANTIAGO. PALAS DE REI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000000"/>
          <w:sz w:val="18"/>
        </w:rPr>
      </w:pPr>
      <w:r>
        <w:rPr>
          <w:rFonts w:ascii="Century Gothic" w:hAnsi="Century Gothic" w:cs="Arial"/>
          <w:color w:val="000000"/>
          <w:sz w:val="18"/>
        </w:rPr>
        <w:t>Publicado por la XUNTA DE GALICIA 1996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000000"/>
          <w:sz w:val="18"/>
        </w:rPr>
      </w:pPr>
      <w:r>
        <w:rPr>
          <w:rFonts w:ascii="Century Gothic" w:hAnsi="Century Gothic" w:cs="Arial"/>
          <w:color w:val="000000"/>
          <w:sz w:val="18"/>
        </w:rPr>
        <w:t xml:space="preserve">Autores: </w:t>
      </w:r>
      <w:proofErr w:type="spellStart"/>
      <w:r>
        <w:rPr>
          <w:rFonts w:ascii="Century Gothic" w:hAnsi="Century Gothic" w:cs="Arial"/>
          <w:color w:val="000000"/>
          <w:sz w:val="18"/>
        </w:rPr>
        <w:t>romy</w:t>
      </w:r>
      <w:proofErr w:type="spellEnd"/>
      <w:r>
        <w:rPr>
          <w:rFonts w:ascii="Century Gothic" w:hAnsi="Century Gothic" w:cs="Arial"/>
          <w:color w:val="000000"/>
          <w:sz w:val="18"/>
        </w:rPr>
        <w:t xml:space="preserve"> rodríguez castro-rial, cristina </w:t>
      </w:r>
      <w:proofErr w:type="spellStart"/>
      <w:r>
        <w:rPr>
          <w:rFonts w:ascii="Century Gothic" w:hAnsi="Century Gothic" w:cs="Arial"/>
          <w:color w:val="000000"/>
          <w:sz w:val="18"/>
        </w:rPr>
        <w:t>sánchez</w:t>
      </w:r>
      <w:proofErr w:type="spellEnd"/>
      <w:r>
        <w:rPr>
          <w:rFonts w:ascii="Century Gothic" w:hAnsi="Century Gothic" w:cs="Arial"/>
          <w:color w:val="000000"/>
          <w:sz w:val="18"/>
        </w:rPr>
        <w:t xml:space="preserve"> </w:t>
      </w:r>
      <w:proofErr w:type="spellStart"/>
      <w:r>
        <w:rPr>
          <w:rFonts w:ascii="Century Gothic" w:hAnsi="Century Gothic" w:cs="Arial"/>
          <w:color w:val="000000"/>
          <w:sz w:val="18"/>
        </w:rPr>
        <w:t>rancaño</w:t>
      </w:r>
      <w:proofErr w:type="spellEnd"/>
      <w:r>
        <w:rPr>
          <w:rFonts w:ascii="Century Gothic" w:hAnsi="Century Gothic" w:cs="Arial"/>
          <w:color w:val="000000"/>
          <w:sz w:val="18"/>
        </w:rPr>
        <w:t xml:space="preserve">, </w:t>
      </w:r>
      <w:proofErr w:type="spellStart"/>
      <w:r>
        <w:rPr>
          <w:rFonts w:ascii="Century Gothic" w:hAnsi="Century Gothic" w:cs="Arial"/>
          <w:color w:val="000000"/>
          <w:sz w:val="18"/>
        </w:rPr>
        <w:t>rodrigo</w:t>
      </w:r>
      <w:proofErr w:type="spellEnd"/>
      <w:r>
        <w:rPr>
          <w:rFonts w:ascii="Century Gothic" w:hAnsi="Century Gothic" w:cs="Arial"/>
          <w:color w:val="000000"/>
          <w:sz w:val="18"/>
        </w:rPr>
        <w:t xml:space="preserve"> </w:t>
      </w:r>
      <w:proofErr w:type="spellStart"/>
      <w:r>
        <w:rPr>
          <w:rFonts w:ascii="Century Gothic" w:hAnsi="Century Gothic" w:cs="Arial"/>
          <w:color w:val="000000"/>
          <w:sz w:val="18"/>
        </w:rPr>
        <w:t>taboada</w:t>
      </w:r>
      <w:proofErr w:type="spellEnd"/>
      <w:r>
        <w:rPr>
          <w:rFonts w:ascii="Century Gothic" w:hAnsi="Century Gothic" w:cs="Arial"/>
          <w:color w:val="000000"/>
          <w:sz w:val="18"/>
        </w:rPr>
        <w:t xml:space="preserve"> </w:t>
      </w:r>
      <w:proofErr w:type="spellStart"/>
      <w:r>
        <w:rPr>
          <w:rFonts w:ascii="Century Gothic" w:hAnsi="Century Gothic" w:cs="Arial"/>
          <w:color w:val="000000"/>
          <w:sz w:val="18"/>
        </w:rPr>
        <w:t>acevedo</w:t>
      </w:r>
      <w:proofErr w:type="spellEnd"/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9A9A9A"/>
          <w:sz w:val="18"/>
          <w:szCs w:val="32"/>
        </w:rPr>
      </w:pPr>
      <w:r>
        <w:rPr>
          <w:rFonts w:ascii="Century Gothic" w:hAnsi="Century Gothic" w:cs="Arial"/>
          <w:color w:val="9A9A9A"/>
          <w:sz w:val="18"/>
          <w:szCs w:val="32"/>
        </w:rPr>
        <w:t>Educación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b/>
          <w:bCs/>
          <w:color w:val="000000"/>
          <w:sz w:val="18"/>
        </w:rPr>
      </w:pPr>
      <w:proofErr w:type="gramStart"/>
      <w:r>
        <w:rPr>
          <w:rFonts w:ascii="Century Gothic" w:hAnsi="Century Gothic" w:cs="Arial"/>
          <w:b/>
          <w:bCs/>
          <w:color w:val="000000"/>
          <w:sz w:val="18"/>
        </w:rPr>
        <w:t>pablo</w:t>
      </w:r>
      <w:proofErr w:type="gramEnd"/>
      <w:r>
        <w:rPr>
          <w:rFonts w:ascii="Century Gothic" w:hAnsi="Century Gothic" w:cs="Arial"/>
          <w:b/>
          <w:bCs/>
          <w:color w:val="000000"/>
          <w:sz w:val="18"/>
        </w:rPr>
        <w:t xml:space="preserve"> </w:t>
      </w:r>
      <w:proofErr w:type="spellStart"/>
      <w:r>
        <w:rPr>
          <w:rFonts w:ascii="Century Gothic" w:hAnsi="Century Gothic" w:cs="Arial"/>
          <w:b/>
          <w:bCs/>
          <w:color w:val="000000"/>
          <w:sz w:val="18"/>
        </w:rPr>
        <w:t>picasso</w:t>
      </w:r>
      <w:proofErr w:type="spellEnd"/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000000"/>
          <w:sz w:val="18"/>
        </w:rPr>
      </w:pPr>
      <w:proofErr w:type="gramStart"/>
      <w:r>
        <w:rPr>
          <w:rFonts w:ascii="Century Gothic" w:hAnsi="Century Gothic" w:cs="Arial"/>
          <w:color w:val="000000"/>
          <w:sz w:val="18"/>
        </w:rPr>
        <w:t>diseño</w:t>
      </w:r>
      <w:proofErr w:type="gramEnd"/>
      <w:r>
        <w:rPr>
          <w:rFonts w:ascii="Century Gothic" w:hAnsi="Century Gothic" w:cs="Arial"/>
          <w:color w:val="000000"/>
          <w:sz w:val="18"/>
        </w:rPr>
        <w:t xml:space="preserve"> de interiores, 1992 - 1993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b/>
          <w:bCs/>
          <w:color w:val="000000"/>
          <w:sz w:val="18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b/>
          <w:bCs/>
          <w:color w:val="000000"/>
          <w:sz w:val="18"/>
        </w:rPr>
      </w:pPr>
      <w:r>
        <w:rPr>
          <w:rFonts w:ascii="Century Gothic" w:hAnsi="Century Gothic" w:cs="Arial"/>
          <w:b/>
          <w:bCs/>
          <w:color w:val="000000"/>
          <w:sz w:val="18"/>
        </w:rPr>
        <w:t>Universidad de A Coruña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000000"/>
          <w:sz w:val="18"/>
        </w:rPr>
      </w:pPr>
      <w:r>
        <w:rPr>
          <w:rFonts w:ascii="Century Gothic" w:hAnsi="Century Gothic" w:cs="Arial"/>
          <w:color w:val="000000"/>
          <w:sz w:val="18"/>
        </w:rPr>
        <w:t>ARQUITECTO TECNICO, ESPECIALISTA EN EJECUCIÓN DE OBRAS, rehabilitación y restauración 1985 – 1990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000000"/>
          <w:sz w:val="18"/>
        </w:rPr>
      </w:pPr>
    </w:p>
    <w:p w:rsidR="001951C0" w:rsidRDefault="001951C0" w:rsidP="001951C0">
      <w:pPr>
        <w:pStyle w:val="Ttulo5"/>
        <w:jc w:val="center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Reconocimientos y premios</w:t>
      </w:r>
    </w:p>
    <w:p w:rsidR="001951C0" w:rsidRDefault="001951C0" w:rsidP="001951C0">
      <w:pPr>
        <w:jc w:val="center"/>
        <w:rPr>
          <w:rFonts w:ascii="Century Gothic" w:hAnsi="Century Gothic"/>
          <w:sz w:val="18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000000"/>
          <w:sz w:val="18"/>
        </w:rPr>
      </w:pPr>
      <w:r>
        <w:rPr>
          <w:rFonts w:ascii="Century Gothic" w:hAnsi="Century Gothic" w:cs="Arial"/>
          <w:color w:val="000000"/>
          <w:sz w:val="18"/>
        </w:rPr>
        <w:t>1º PREMIO PROYECTOS FIN DE CARRERA DE GALICIA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000000"/>
          <w:sz w:val="18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000000"/>
          <w:sz w:val="18"/>
        </w:rPr>
      </w:pPr>
      <w:r>
        <w:rPr>
          <w:rFonts w:ascii="Century Gothic" w:hAnsi="Century Gothic" w:cs="Arial"/>
          <w:color w:val="000000"/>
          <w:sz w:val="18"/>
        </w:rPr>
        <w:t>1º PREMIO CONCURSO DISEÑO DE CARTELES FECIGA 90</w:t>
      </w: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000000"/>
          <w:sz w:val="18"/>
        </w:rPr>
      </w:pPr>
    </w:p>
    <w:p w:rsidR="001951C0" w:rsidRDefault="001951C0" w:rsidP="001951C0">
      <w:pPr>
        <w:autoSpaceDE w:val="0"/>
        <w:jc w:val="center"/>
        <w:rPr>
          <w:rFonts w:ascii="Century Gothic" w:hAnsi="Century Gothic" w:cs="Arial"/>
          <w:color w:val="000000"/>
          <w:sz w:val="18"/>
        </w:rPr>
      </w:pPr>
      <w:r>
        <w:rPr>
          <w:rFonts w:ascii="Century Gothic" w:hAnsi="Century Gothic" w:cs="Arial"/>
          <w:color w:val="000000"/>
          <w:sz w:val="18"/>
        </w:rPr>
        <w:t>1º PREMIO CONCURSO DISEÑO  CARTELES ESCUELA EMPRESARIALES DE ORENSE con motivo de la Semana Cultural</w:t>
      </w:r>
    </w:p>
    <w:p w:rsidR="001951C0" w:rsidRDefault="001951C0" w:rsidP="001951C0">
      <w:pPr>
        <w:pStyle w:val="Ttulo1"/>
        <w:jc w:val="center"/>
        <w:rPr>
          <w:rFonts w:ascii="Century Gothic" w:hAnsi="Century Gothic"/>
          <w:sz w:val="18"/>
        </w:rPr>
      </w:pPr>
    </w:p>
    <w:p w:rsidR="001951C0" w:rsidRDefault="001951C0" w:rsidP="001951C0">
      <w:pPr>
        <w:pStyle w:val="Ttulo1"/>
        <w:jc w:val="center"/>
        <w:rPr>
          <w:rFonts w:ascii="Century Gothic" w:hAnsi="Century Gothic"/>
          <w:sz w:val="18"/>
        </w:rPr>
      </w:pPr>
    </w:p>
    <w:p w:rsidR="001951C0" w:rsidRDefault="001951C0" w:rsidP="001951C0">
      <w:pPr>
        <w:jc w:val="center"/>
        <w:rPr>
          <w:rFonts w:ascii="Century Gothic" w:hAnsi="Century Gothic"/>
          <w:sz w:val="18"/>
        </w:rPr>
      </w:pPr>
    </w:p>
    <w:p w:rsidR="001951C0" w:rsidRDefault="001951C0" w:rsidP="001951C0">
      <w:pPr>
        <w:rPr>
          <w:rFonts w:ascii="Century Gothic" w:hAnsi="Century Gothic"/>
          <w:sz w:val="20"/>
        </w:rPr>
      </w:pPr>
    </w:p>
    <w:p w:rsidR="003262D6" w:rsidRDefault="003262D6"/>
    <w:sectPr w:rsidR="003262D6" w:rsidSect="003262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1C0"/>
    <w:rsid w:val="001951C0"/>
    <w:rsid w:val="003262D6"/>
    <w:rsid w:val="005949EC"/>
    <w:rsid w:val="00D9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1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1951C0"/>
    <w:pPr>
      <w:keepNext/>
      <w:numPr>
        <w:numId w:val="1"/>
      </w:numPr>
      <w:outlineLvl w:val="0"/>
    </w:pPr>
    <w:rPr>
      <w:rFonts w:ascii="Impact" w:hAnsi="Impact"/>
      <w:b/>
      <w:bCs/>
      <w:sz w:val="32"/>
      <w:u w:val="single"/>
    </w:rPr>
  </w:style>
  <w:style w:type="paragraph" w:styleId="Ttulo5">
    <w:name w:val="heading 5"/>
    <w:basedOn w:val="Normal"/>
    <w:next w:val="Normal"/>
    <w:link w:val="Ttulo5Car"/>
    <w:qFormat/>
    <w:rsid w:val="001951C0"/>
    <w:pPr>
      <w:keepNext/>
      <w:numPr>
        <w:ilvl w:val="4"/>
        <w:numId w:val="1"/>
      </w:numPr>
      <w:autoSpaceDE w:val="0"/>
      <w:outlineLvl w:val="4"/>
    </w:pPr>
    <w:rPr>
      <w:rFonts w:ascii="Arial" w:hAnsi="Arial" w:cs="Arial"/>
      <w:color w:val="FF000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951C0"/>
    <w:rPr>
      <w:rFonts w:ascii="Impact" w:eastAsia="Times New Roman" w:hAnsi="Impact" w:cs="Times New Roman"/>
      <w:b/>
      <w:bCs/>
      <w:sz w:val="32"/>
      <w:szCs w:val="24"/>
      <w:u w:val="single"/>
      <w:lang w:eastAsia="ar-SA"/>
    </w:rPr>
  </w:style>
  <w:style w:type="character" w:customStyle="1" w:styleId="Ttulo5Car">
    <w:name w:val="Título 5 Car"/>
    <w:basedOn w:val="Fuentedeprrafopredeter"/>
    <w:link w:val="Ttulo5"/>
    <w:rsid w:val="001951C0"/>
    <w:rPr>
      <w:rFonts w:ascii="Arial" w:eastAsia="Times New Roman" w:hAnsi="Arial" w:cs="Arial"/>
      <w:color w:val="FF0000"/>
      <w:sz w:val="32"/>
      <w:szCs w:val="32"/>
      <w:lang w:eastAsia="ar-SA"/>
    </w:rPr>
  </w:style>
  <w:style w:type="character" w:styleId="Hipervnculo">
    <w:name w:val="Hyperlink"/>
    <w:basedOn w:val="Fuentedeprrafopredeter"/>
    <w:semiHidden/>
    <w:rsid w:val="001951C0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rsid w:val="001951C0"/>
    <w:pPr>
      <w:autoSpaceDE w:val="0"/>
    </w:pPr>
    <w:rPr>
      <w:rFonts w:ascii="Arial" w:hAnsi="Arial" w:cs="Arial"/>
      <w:color w:val="666666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951C0"/>
    <w:rPr>
      <w:rFonts w:ascii="Arial" w:eastAsia="Times New Roman" w:hAnsi="Arial" w:cs="Arial"/>
      <w:color w:val="666666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omyshowroo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ROOMYSHOWROOM</dc:creator>
  <cp:lastModifiedBy>ROOMYSHOWROOM</cp:lastModifiedBy>
  <cp:revision>2</cp:revision>
  <dcterms:created xsi:type="dcterms:W3CDTF">2012-05-03T15:11:00Z</dcterms:created>
  <dcterms:modified xsi:type="dcterms:W3CDTF">2012-12-29T12:33:00Z</dcterms:modified>
</cp:coreProperties>
</file>